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1" w:rsidRDefault="008453A1" w:rsidP="008453A1">
      <w:pPr>
        <w:widowControl/>
        <w:spacing w:line="560" w:lineRule="atLeast"/>
        <w:rPr>
          <w:rFonts w:ascii="Times New Roman" w:hAnsi="Times New Roman"/>
          <w:szCs w:val="21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附件1</w:t>
      </w:r>
    </w:p>
    <w:p w:rsidR="008453A1" w:rsidRDefault="008453A1" w:rsidP="008453A1">
      <w:pPr>
        <w:widowControl/>
        <w:spacing w:line="560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6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/>
          <w:color w:val="000000"/>
          <w:spacing w:val="-6"/>
          <w:kern w:val="0"/>
          <w:sz w:val="36"/>
          <w:szCs w:val="36"/>
          <w:lang w:bidi="ar"/>
        </w:rPr>
        <w:t>2018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kern w:val="0"/>
          <w:sz w:val="36"/>
          <w:szCs w:val="36"/>
          <w:lang w:bidi="ar"/>
        </w:rPr>
        <w:t>年度广东省高校党建研究重点项目课题指南</w:t>
      </w:r>
    </w:p>
    <w:p w:rsidR="008453A1" w:rsidRPr="00B60754" w:rsidRDefault="008453A1" w:rsidP="008453A1">
      <w:pPr>
        <w:pStyle w:val="a5"/>
        <w:ind w:left="420" w:firstLineChars="0" w:firstLine="0"/>
        <w:rPr>
          <w:rFonts w:ascii="仿宋_GB2312" w:eastAsia="仿宋_GB2312"/>
          <w:b/>
          <w:sz w:val="28"/>
          <w:szCs w:val="28"/>
        </w:rPr>
      </w:pPr>
    </w:p>
    <w:p w:rsidR="008453A1" w:rsidRPr="00984AA2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984AA2">
        <w:rPr>
          <w:rFonts w:ascii="仿宋_GB2312" w:eastAsia="仿宋_GB2312" w:hint="eastAsia"/>
          <w:sz w:val="28"/>
          <w:szCs w:val="28"/>
        </w:rPr>
        <w:t>习近平新时代中国特色社会主义思想在广东高校的实践研究</w:t>
      </w:r>
    </w:p>
    <w:p w:rsidR="008453A1" w:rsidRPr="00984AA2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984AA2">
        <w:rPr>
          <w:rFonts w:ascii="仿宋_GB2312" w:eastAsia="仿宋_GB2312" w:hint="eastAsia"/>
          <w:sz w:val="28"/>
          <w:szCs w:val="28"/>
        </w:rPr>
        <w:t>新时代党对高校的全面领导机制研究</w:t>
      </w:r>
    </w:p>
    <w:p w:rsidR="008453A1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984AA2">
        <w:rPr>
          <w:rFonts w:ascii="仿宋_GB2312" w:eastAsia="仿宋_GB2312" w:hint="eastAsia"/>
          <w:sz w:val="28"/>
          <w:szCs w:val="28"/>
        </w:rPr>
        <w:t>广东高校推动全面从严治党纵深发展机制创新研究</w:t>
      </w:r>
    </w:p>
    <w:p w:rsidR="008453A1" w:rsidRPr="00984AA2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Pr="00984AA2">
        <w:rPr>
          <w:rFonts w:ascii="仿宋_GB2312" w:eastAsia="仿宋_GB2312" w:hint="eastAsia"/>
          <w:sz w:val="28"/>
          <w:szCs w:val="28"/>
        </w:rPr>
        <w:t>加强高校党的政治建设研究</w:t>
      </w:r>
    </w:p>
    <w:p w:rsidR="008453A1" w:rsidRPr="00984AA2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Pr="00984AA2">
        <w:rPr>
          <w:rFonts w:ascii="仿宋_GB2312" w:eastAsia="仿宋_GB2312" w:hint="eastAsia"/>
          <w:sz w:val="28"/>
          <w:szCs w:val="28"/>
        </w:rPr>
        <w:t>“四个走在全国前列”与高校党建工作关系研究</w:t>
      </w:r>
    </w:p>
    <w:p w:rsidR="008453A1" w:rsidRPr="00805210" w:rsidRDefault="008453A1" w:rsidP="008453A1">
      <w:pPr>
        <w:pStyle w:val="a5"/>
        <w:ind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 w:rsidRPr="00805210">
        <w:rPr>
          <w:rFonts w:ascii="仿宋_GB2312" w:eastAsia="仿宋_GB2312" w:hint="eastAsia"/>
          <w:sz w:val="28"/>
          <w:szCs w:val="28"/>
        </w:rPr>
        <w:t>改革开放以来广东高校党建工作的经验与模式研究</w:t>
      </w:r>
    </w:p>
    <w:p w:rsidR="008453A1" w:rsidRPr="00984AA2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</w:t>
      </w:r>
      <w:r w:rsidRPr="00984AA2">
        <w:rPr>
          <w:rFonts w:ascii="仿宋_GB2312" w:eastAsia="仿宋_GB2312" w:hint="eastAsia"/>
          <w:sz w:val="28"/>
          <w:szCs w:val="28"/>
        </w:rPr>
        <w:t>马克思主义中国化与广东高校发展实践研究</w:t>
      </w:r>
    </w:p>
    <w:p w:rsidR="008453A1" w:rsidRPr="00984AA2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</w:t>
      </w:r>
      <w:r w:rsidRPr="00984AA2">
        <w:rPr>
          <w:rFonts w:ascii="仿宋_GB2312" w:eastAsia="仿宋_GB2312" w:hint="eastAsia"/>
          <w:sz w:val="28"/>
          <w:szCs w:val="28"/>
        </w:rPr>
        <w:t>新思想引领高校主流舆论阵地建设研究</w:t>
      </w:r>
    </w:p>
    <w:p w:rsidR="008453A1" w:rsidRPr="00984AA2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</w:t>
      </w:r>
      <w:r w:rsidRPr="00984AA2">
        <w:rPr>
          <w:rFonts w:ascii="仿宋_GB2312" w:eastAsia="仿宋_GB2312" w:hint="eastAsia"/>
          <w:sz w:val="28"/>
          <w:szCs w:val="28"/>
        </w:rPr>
        <w:t>全面加强高校党员干部理想信念教育研究</w:t>
      </w:r>
    </w:p>
    <w:p w:rsidR="008453A1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10.加强</w:t>
      </w:r>
      <w:r w:rsidRPr="00984AA2">
        <w:rPr>
          <w:rFonts w:ascii="仿宋_GB2312" w:eastAsia="仿宋_GB2312" w:hint="eastAsia"/>
          <w:sz w:val="28"/>
          <w:szCs w:val="28"/>
        </w:rPr>
        <w:t>高校意识形态工作领导权、管理权、主动权研究</w:t>
      </w:r>
    </w:p>
    <w:p w:rsidR="008453A1" w:rsidRPr="00984AA2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11.</w:t>
      </w:r>
      <w:r w:rsidRPr="00984AA2">
        <w:rPr>
          <w:rFonts w:ascii="仿宋_GB2312" w:eastAsia="仿宋_GB2312" w:hint="eastAsia"/>
          <w:sz w:val="28"/>
          <w:szCs w:val="28"/>
        </w:rPr>
        <w:t>新时代加强</w:t>
      </w:r>
      <w:r>
        <w:rPr>
          <w:rFonts w:ascii="仿宋_GB2312" w:eastAsia="仿宋_GB2312" w:hint="eastAsia"/>
          <w:sz w:val="28"/>
          <w:szCs w:val="28"/>
        </w:rPr>
        <w:t>广东</w:t>
      </w:r>
      <w:r w:rsidRPr="00984AA2">
        <w:rPr>
          <w:rFonts w:ascii="仿宋_GB2312" w:eastAsia="仿宋_GB2312" w:hint="eastAsia"/>
          <w:sz w:val="28"/>
          <w:szCs w:val="28"/>
        </w:rPr>
        <w:t>高校党外知识分子思想引领研究</w:t>
      </w:r>
    </w:p>
    <w:p w:rsidR="008453A1" w:rsidRPr="00984AA2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12.</w:t>
      </w:r>
      <w:r w:rsidRPr="00984AA2">
        <w:rPr>
          <w:rFonts w:ascii="仿宋_GB2312" w:eastAsia="仿宋_GB2312" w:hint="eastAsia"/>
          <w:sz w:val="28"/>
          <w:szCs w:val="28"/>
        </w:rPr>
        <w:t>新时代</w:t>
      </w:r>
      <w:r>
        <w:rPr>
          <w:rFonts w:ascii="仿宋_GB2312" w:eastAsia="仿宋_GB2312" w:hint="eastAsia"/>
          <w:sz w:val="28"/>
          <w:szCs w:val="28"/>
        </w:rPr>
        <w:t>广东</w:t>
      </w:r>
      <w:r w:rsidRPr="00984AA2">
        <w:rPr>
          <w:rFonts w:ascii="仿宋_GB2312" w:eastAsia="仿宋_GB2312" w:hint="eastAsia"/>
          <w:sz w:val="28"/>
          <w:szCs w:val="28"/>
        </w:rPr>
        <w:t>高校党的组织体系建设研</w:t>
      </w:r>
      <w:r>
        <w:rPr>
          <w:rFonts w:ascii="仿宋_GB2312" w:eastAsia="仿宋_GB2312" w:hint="eastAsia"/>
          <w:sz w:val="28"/>
          <w:szCs w:val="28"/>
        </w:rPr>
        <w:t>究</w:t>
      </w:r>
    </w:p>
    <w:p w:rsidR="008453A1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13.</w:t>
      </w:r>
      <w:r w:rsidRPr="00984AA2">
        <w:rPr>
          <w:rFonts w:ascii="仿宋_GB2312" w:eastAsia="仿宋_GB2312" w:hint="eastAsia"/>
          <w:sz w:val="28"/>
          <w:szCs w:val="28"/>
        </w:rPr>
        <w:t>全面提升</w:t>
      </w:r>
      <w:r>
        <w:rPr>
          <w:rFonts w:ascii="仿宋_GB2312" w:eastAsia="仿宋_GB2312" w:hint="eastAsia"/>
          <w:sz w:val="28"/>
          <w:szCs w:val="28"/>
        </w:rPr>
        <w:t>广东</w:t>
      </w:r>
      <w:r w:rsidRPr="00984AA2">
        <w:rPr>
          <w:rFonts w:ascii="仿宋_GB2312" w:eastAsia="仿宋_GB2312" w:hint="eastAsia"/>
          <w:sz w:val="28"/>
          <w:szCs w:val="28"/>
        </w:rPr>
        <w:t>高校基层组织的组织力研究</w:t>
      </w:r>
    </w:p>
    <w:p w:rsidR="008453A1" w:rsidRPr="008B1568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14.</w:t>
      </w:r>
      <w:r w:rsidRPr="00984AA2">
        <w:rPr>
          <w:rFonts w:ascii="仿宋_GB2312" w:eastAsia="仿宋_GB2312" w:hint="eastAsia"/>
          <w:sz w:val="28"/>
          <w:szCs w:val="28"/>
        </w:rPr>
        <w:t>广东高校在全方位推进党内法规制度体系建设的实践研究</w:t>
      </w:r>
    </w:p>
    <w:p w:rsidR="008453A1" w:rsidRPr="00984AA2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15.</w:t>
      </w:r>
      <w:r w:rsidRPr="00984AA2">
        <w:rPr>
          <w:rFonts w:ascii="仿宋_GB2312" w:eastAsia="仿宋_GB2312" w:hint="eastAsia"/>
          <w:sz w:val="28"/>
          <w:szCs w:val="28"/>
        </w:rPr>
        <w:t>加强</w:t>
      </w:r>
      <w:r>
        <w:rPr>
          <w:rFonts w:ascii="仿宋_GB2312" w:eastAsia="仿宋_GB2312" w:hint="eastAsia"/>
          <w:sz w:val="28"/>
          <w:szCs w:val="28"/>
        </w:rPr>
        <w:t>广东</w:t>
      </w:r>
      <w:r w:rsidRPr="00984AA2">
        <w:rPr>
          <w:rFonts w:ascii="仿宋_GB2312" w:eastAsia="仿宋_GB2312" w:hint="eastAsia"/>
          <w:sz w:val="28"/>
          <w:szCs w:val="28"/>
        </w:rPr>
        <w:t>高校基层党建创新研究</w:t>
      </w:r>
    </w:p>
    <w:p w:rsidR="008453A1" w:rsidRPr="00984AA2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16.</w:t>
      </w:r>
      <w:r w:rsidRPr="00984AA2">
        <w:rPr>
          <w:rFonts w:ascii="仿宋_GB2312" w:eastAsia="仿宋_GB2312" w:hint="eastAsia"/>
          <w:sz w:val="28"/>
          <w:szCs w:val="28"/>
        </w:rPr>
        <w:t>广东高校党建工作标准化、规范化、信息化和品牌化建设研究</w:t>
      </w:r>
    </w:p>
    <w:p w:rsidR="008453A1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17.</w:t>
      </w:r>
      <w:r w:rsidRPr="00984AA2">
        <w:rPr>
          <w:rFonts w:ascii="仿宋_GB2312" w:eastAsia="仿宋_GB2312" w:hint="eastAsia"/>
          <w:sz w:val="28"/>
          <w:szCs w:val="28"/>
        </w:rPr>
        <w:t>广东高校党校建设模式和工作机制创新研究</w:t>
      </w:r>
    </w:p>
    <w:p w:rsidR="008453A1" w:rsidRPr="008B1568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18.</w:t>
      </w:r>
      <w:r w:rsidRPr="00984AA2">
        <w:rPr>
          <w:rFonts w:ascii="仿宋_GB2312" w:eastAsia="仿宋_GB2312" w:hint="eastAsia"/>
          <w:sz w:val="28"/>
          <w:szCs w:val="28"/>
        </w:rPr>
        <w:t>高校教师党支部</w:t>
      </w:r>
      <w:r>
        <w:rPr>
          <w:rFonts w:ascii="仿宋_GB2312" w:eastAsia="仿宋_GB2312" w:hint="eastAsia"/>
          <w:sz w:val="28"/>
          <w:szCs w:val="28"/>
        </w:rPr>
        <w:t>“双</w:t>
      </w:r>
      <w:r w:rsidRPr="00984AA2">
        <w:rPr>
          <w:rFonts w:ascii="仿宋_GB2312" w:eastAsia="仿宋_GB2312" w:hint="eastAsia"/>
          <w:sz w:val="28"/>
          <w:szCs w:val="28"/>
        </w:rPr>
        <w:t>带头人</w:t>
      </w:r>
      <w:r>
        <w:rPr>
          <w:rFonts w:ascii="仿宋_GB2312" w:eastAsia="仿宋_GB2312" w:hint="eastAsia"/>
          <w:sz w:val="28"/>
          <w:szCs w:val="28"/>
        </w:rPr>
        <w:t>”</w:t>
      </w:r>
      <w:r w:rsidRPr="00984AA2">
        <w:rPr>
          <w:rFonts w:ascii="仿宋_GB2312" w:eastAsia="仿宋_GB2312" w:hint="eastAsia"/>
          <w:sz w:val="28"/>
          <w:szCs w:val="28"/>
        </w:rPr>
        <w:t>队伍建设研究</w:t>
      </w:r>
    </w:p>
    <w:p w:rsidR="008453A1" w:rsidRPr="00984AA2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19.</w:t>
      </w:r>
      <w:r w:rsidRPr="00984AA2">
        <w:rPr>
          <w:rFonts w:ascii="仿宋_GB2312" w:eastAsia="仿宋_GB2312" w:hint="eastAsia"/>
          <w:sz w:val="28"/>
          <w:szCs w:val="28"/>
        </w:rPr>
        <w:t>加强高校高知群体发展党员工作研究</w:t>
      </w:r>
    </w:p>
    <w:p w:rsidR="008453A1" w:rsidRPr="00984AA2" w:rsidRDefault="008453A1" w:rsidP="008453A1">
      <w:pPr>
        <w:pStyle w:val="a5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20.</w:t>
      </w:r>
      <w:r w:rsidRPr="00984AA2">
        <w:rPr>
          <w:rFonts w:ascii="仿宋_GB2312" w:eastAsia="仿宋_GB2312" w:hint="eastAsia"/>
          <w:sz w:val="28"/>
          <w:szCs w:val="28"/>
        </w:rPr>
        <w:t>新时代高校党建组织育人体系建设研究</w:t>
      </w:r>
    </w:p>
    <w:p w:rsidR="00CF31B6" w:rsidRPr="008453A1" w:rsidRDefault="00CF31B6">
      <w:bookmarkStart w:id="0" w:name="_GoBack"/>
      <w:bookmarkEnd w:id="0"/>
    </w:p>
    <w:sectPr w:rsidR="00CF31B6" w:rsidRPr="008453A1" w:rsidSect="00F339A3"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16" w:rsidRDefault="000B5E16" w:rsidP="008453A1">
      <w:r>
        <w:separator/>
      </w:r>
    </w:p>
  </w:endnote>
  <w:endnote w:type="continuationSeparator" w:id="0">
    <w:p w:rsidR="000B5E16" w:rsidRDefault="000B5E16" w:rsidP="0084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16" w:rsidRDefault="000B5E16" w:rsidP="008453A1">
      <w:r>
        <w:separator/>
      </w:r>
    </w:p>
  </w:footnote>
  <w:footnote w:type="continuationSeparator" w:id="0">
    <w:p w:rsidR="000B5E16" w:rsidRDefault="000B5E16" w:rsidP="00845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19"/>
    <w:rsid w:val="000B5E16"/>
    <w:rsid w:val="001D7919"/>
    <w:rsid w:val="008453A1"/>
    <w:rsid w:val="00CF31B6"/>
    <w:rsid w:val="00F3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3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3A1"/>
    <w:rPr>
      <w:sz w:val="18"/>
      <w:szCs w:val="18"/>
    </w:rPr>
  </w:style>
  <w:style w:type="paragraph" w:styleId="a5">
    <w:name w:val="List Paragraph"/>
    <w:basedOn w:val="a"/>
    <w:uiPriority w:val="34"/>
    <w:qFormat/>
    <w:rsid w:val="008453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3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3A1"/>
    <w:rPr>
      <w:sz w:val="18"/>
      <w:szCs w:val="18"/>
    </w:rPr>
  </w:style>
  <w:style w:type="paragraph" w:styleId="a5">
    <w:name w:val="List Paragraph"/>
    <w:basedOn w:val="a"/>
    <w:uiPriority w:val="34"/>
    <w:qFormat/>
    <w:rsid w:val="008453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您的公司名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ቘ̬(</dc:creator>
  <cp:keywords/>
  <dc:description/>
  <cp:lastModifiedBy>ቘ̬(</cp:lastModifiedBy>
  <cp:revision>2</cp:revision>
  <dcterms:created xsi:type="dcterms:W3CDTF">2018-11-06T03:33:00Z</dcterms:created>
  <dcterms:modified xsi:type="dcterms:W3CDTF">2018-11-06T03:33:00Z</dcterms:modified>
</cp:coreProperties>
</file>